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5" w:rsidRPr="00B86AAB" w:rsidRDefault="00643DD5" w:rsidP="00B8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Электронная регистрация набирает популярность </w:t>
      </w:r>
    </w:p>
    <w:p w:rsidR="00F60755" w:rsidRPr="00B86AAB" w:rsidRDefault="004C5AC5" w:rsidP="00B5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В Иркутской области увеличилось количество поданных заявлений о государственной регистрации прав на недвижимость (в том числе, о внесении изменений в записи Единого государственного реестра прав)</w:t>
      </w:r>
      <w:r w:rsidR="001E1483" w:rsidRPr="00B86AA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86AAB">
        <w:rPr>
          <w:rFonts w:ascii="Times New Roman" w:hAnsi="Times New Roman" w:cs="Times New Roman"/>
          <w:sz w:val="28"/>
          <w:szCs w:val="28"/>
        </w:rPr>
        <w:t xml:space="preserve">. За 9 месяцев текущего года </w:t>
      </w:r>
      <w:r w:rsidR="001E1483" w:rsidRPr="00B86AAB">
        <w:rPr>
          <w:rFonts w:ascii="Times New Roman" w:hAnsi="Times New Roman" w:cs="Times New Roman"/>
          <w:sz w:val="28"/>
          <w:szCs w:val="28"/>
        </w:rPr>
        <w:t>поступило 2165 заявлений, за 2015 год – 532.</w:t>
      </w:r>
    </w:p>
    <w:p w:rsidR="001E1483" w:rsidRPr="00B86AAB" w:rsidRDefault="001E1483" w:rsidP="00B5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Популярность электронной регистрации в Приангарье продолжает расти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, </w:t>
      </w:r>
      <w:r w:rsidR="001C0FC0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делает</w:t>
      </w:r>
      <w:r w:rsidRPr="00B86AAB">
        <w:rPr>
          <w:rFonts w:ascii="Times New Roman" w:hAnsi="Times New Roman" w:cs="Times New Roman"/>
          <w:sz w:val="28"/>
          <w:szCs w:val="28"/>
        </w:rPr>
        <w:t xml:space="preserve"> все возможное, чтобы эта услуга была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B86AAB">
        <w:rPr>
          <w:rFonts w:ascii="Times New Roman" w:hAnsi="Times New Roman" w:cs="Times New Roman"/>
          <w:sz w:val="28"/>
          <w:szCs w:val="28"/>
        </w:rPr>
        <w:t xml:space="preserve">удобна для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заявителей и </w:t>
      </w:r>
      <w:r w:rsidRPr="00B86AAB">
        <w:rPr>
          <w:rFonts w:ascii="Times New Roman" w:hAnsi="Times New Roman" w:cs="Times New Roman"/>
          <w:sz w:val="28"/>
          <w:szCs w:val="28"/>
        </w:rPr>
        <w:t>позволя</w:t>
      </w:r>
      <w:r w:rsidR="00B0000E" w:rsidRPr="00B86AAB">
        <w:rPr>
          <w:rFonts w:ascii="Times New Roman" w:hAnsi="Times New Roman" w:cs="Times New Roman"/>
          <w:sz w:val="28"/>
          <w:szCs w:val="28"/>
        </w:rPr>
        <w:t>ла</w:t>
      </w:r>
      <w:r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им </w:t>
      </w:r>
      <w:r w:rsidRPr="00B86AAB">
        <w:rPr>
          <w:rFonts w:ascii="Times New Roman" w:hAnsi="Times New Roman" w:cs="Times New Roman"/>
          <w:sz w:val="28"/>
          <w:szCs w:val="28"/>
        </w:rPr>
        <w:t>сэконом</w:t>
      </w:r>
      <w:r w:rsidR="00B0000E" w:rsidRPr="00B86AAB">
        <w:rPr>
          <w:rFonts w:ascii="Times New Roman" w:hAnsi="Times New Roman" w:cs="Times New Roman"/>
          <w:sz w:val="28"/>
          <w:szCs w:val="28"/>
        </w:rPr>
        <w:t>ить время и деньги.</w:t>
      </w:r>
    </w:p>
    <w:p w:rsidR="00614218" w:rsidRPr="00B86AAB" w:rsidRDefault="00614218" w:rsidP="00B5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 xml:space="preserve">В частности, для этих целей в сентябре </w:t>
      </w:r>
      <w:r w:rsidR="002B31FD" w:rsidRPr="00B86AAB">
        <w:rPr>
          <w:rFonts w:ascii="Times New Roman" w:hAnsi="Times New Roman" w:cs="Times New Roman"/>
          <w:sz w:val="28"/>
          <w:szCs w:val="28"/>
        </w:rPr>
        <w:t>был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презентован</w:t>
      </w:r>
      <w:r w:rsidR="002B31FD"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Pr="00B86AAB">
        <w:rPr>
          <w:rFonts w:ascii="Times New Roman" w:hAnsi="Times New Roman" w:cs="Times New Roman"/>
          <w:sz w:val="28"/>
          <w:szCs w:val="28"/>
        </w:rPr>
        <w:t>нов</w:t>
      </w:r>
      <w:r w:rsidR="002B31FD" w:rsidRPr="00B86AAB">
        <w:rPr>
          <w:rFonts w:ascii="Times New Roman" w:hAnsi="Times New Roman" w:cs="Times New Roman"/>
          <w:sz w:val="28"/>
          <w:szCs w:val="28"/>
        </w:rPr>
        <w:t>ый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проект по электронному взаимодействию Управления Росреестра по Иркутской области со Сбербанком. </w:t>
      </w:r>
      <w:r w:rsidR="00AF2FCF" w:rsidRPr="00B86AAB">
        <w:rPr>
          <w:rFonts w:ascii="Times New Roman" w:hAnsi="Times New Roman" w:cs="Times New Roman"/>
          <w:sz w:val="28"/>
          <w:szCs w:val="28"/>
        </w:rPr>
        <w:t>У</w:t>
      </w:r>
      <w:r w:rsidR="001C0FC0">
        <w:rPr>
          <w:rFonts w:ascii="Times New Roman" w:hAnsi="Times New Roman" w:cs="Times New Roman"/>
          <w:sz w:val="28"/>
          <w:szCs w:val="28"/>
        </w:rPr>
        <w:t xml:space="preserve"> </w:t>
      </w:r>
      <w:r w:rsidRPr="00B86AAB">
        <w:rPr>
          <w:rFonts w:ascii="Times New Roman" w:hAnsi="Times New Roman" w:cs="Times New Roman"/>
          <w:sz w:val="28"/>
          <w:szCs w:val="28"/>
        </w:rPr>
        <w:t>жителей Приангарья,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</w:t>
      </w:r>
    </w:p>
    <w:p w:rsidR="00F60755" w:rsidRPr="00B86AAB" w:rsidRDefault="002B31FD" w:rsidP="00B5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Кроме того, п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одать документы на государственную регистрацию прав можно с помощью электронного сервиса «Подать заявление на государственную регистрацию прав» на сайте Росреестра www.rosreestr.ru. Для подачи документов и формирования заявления о государственной регистрации прав 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гражданам нужно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пошагово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ь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поля сервиса: ука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зать </w:t>
      </w:r>
      <w:r w:rsidR="00F60755" w:rsidRPr="00B86AAB">
        <w:rPr>
          <w:rFonts w:ascii="Times New Roman" w:hAnsi="Times New Roman" w:cs="Times New Roman"/>
          <w:sz w:val="28"/>
          <w:szCs w:val="28"/>
        </w:rPr>
        <w:t>цель обращения,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об объекте недвижимости,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 правообладателе, укажите сведения о заявителе, загрузите документы, подпишите заявление с помощью электронной подписи (ЭП) заявителя. ЭП можно приобрести в специализированном удостоверяющем центре.</w:t>
      </w:r>
    </w:p>
    <w:p w:rsidR="00F60755" w:rsidRPr="00B86AAB" w:rsidRDefault="00F60755" w:rsidP="00B5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ab/>
        <w:t xml:space="preserve">С полным перечнем электронных услуг граждане могут ознакомиться на сайте Росреестра www.rosreestr.ru/site/eservices. </w:t>
      </w:r>
    </w:p>
    <w:p w:rsidR="005E6628" w:rsidRPr="00F60755" w:rsidRDefault="005E6628" w:rsidP="00B86AAB">
      <w:pPr>
        <w:tabs>
          <w:tab w:val="left" w:pos="1065"/>
        </w:tabs>
        <w:ind w:firstLine="567"/>
        <w:jc w:val="both"/>
      </w:pPr>
    </w:p>
    <w:sectPr w:rsidR="005E6628" w:rsidRPr="00F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21"/>
    <w:rsid w:val="00026559"/>
    <w:rsid w:val="001C0FC0"/>
    <w:rsid w:val="001E1483"/>
    <w:rsid w:val="002546A1"/>
    <w:rsid w:val="002B31FD"/>
    <w:rsid w:val="004C5AC5"/>
    <w:rsid w:val="005A29BF"/>
    <w:rsid w:val="005E6628"/>
    <w:rsid w:val="00614218"/>
    <w:rsid w:val="00643DD5"/>
    <w:rsid w:val="006F17F4"/>
    <w:rsid w:val="00AF2FCF"/>
    <w:rsid w:val="00B0000E"/>
    <w:rsid w:val="00B56D5B"/>
    <w:rsid w:val="00B86AAB"/>
    <w:rsid w:val="00E14CD9"/>
    <w:rsid w:val="00F60755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dcterms:created xsi:type="dcterms:W3CDTF">2016-10-27T01:56:00Z</dcterms:created>
  <dcterms:modified xsi:type="dcterms:W3CDTF">2016-10-27T01:56:00Z</dcterms:modified>
</cp:coreProperties>
</file>